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>
                <w:rFonts w:eastAsia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FFFFFF"/>
                <w:sz w:val="20"/>
                <w:szCs w:val="20"/>
              </w:rPr>
              <w:t>ÉCOLE FONDAMENTALE LES TOURNESOLS</w:t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CCE5F5"/>
                <w:sz w:val="20"/>
                <w:szCs w:val="20"/>
              </w:rPr>
              <w:t>Rue de la Chapelle 24, 1000 Bruxelles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50" w:type="dxa"/>
          <w:start w:w="300" w:type="dxa"/>
          <w:bottom w:w="150" w:type="dxa"/>
          <w:end w:w="30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8"/>
                <w:szCs w:val="28"/>
              </w:rPr>
              <w:t>DUPONT Emma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Née le 14/03/2014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Enseignant(e) : Mme Martin Sophie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 xml:space="preserve">Classe de </w:t>
            </w:r>
            <w:r>
              <w:rPr>
                <w:rFonts w:eastAsia="Calibri" w:cs="Calibri"/>
                <w:color w:val="888888"/>
                <w:sz w:val="22"/>
                <w:szCs w:val="22"/>
              </w:rPr>
              <w:t>P1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260" w:type="dxa"/>
          <w:start w:w="200" w:type="dxa"/>
          <w:bottom w:w="2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72"/>
                <w:szCs w:val="72"/>
              </w:rPr>
              <w:t>BULLETIN</w:t>
            </w:r>
            <w:r>
              <w:rPr>
                <w:rFonts w:eastAsia="Calibri" w:cs="Calibri"/>
                <w:b/>
                <w:bCs/>
                <w:color w:val="FFFFFF"/>
                <w:sz w:val="72"/>
                <w:szCs w:val="72"/>
              </w:rPr>
              <w:t xml:space="preserve"> SCOLAIRE</w:t>
            </w:r>
          </w:p>
          <w:p>
            <w:pPr>
              <w:pStyle w:val="Normal"/>
              <w:spacing w:before="100" w:after="0"/>
              <w:jc w:val="center"/>
              <w:rPr/>
            </w:pPr>
            <w:r>
              <w:rPr>
                <w:rFonts w:eastAsia="Calibri" w:cs="Calibri"/>
                <w:color w:val="DDEEF8"/>
                <w:sz w:val="30"/>
                <w:szCs w:val="30"/>
              </w:rPr>
              <w:t xml:space="preserve">1re Primaire </w:t>
            </w:r>
          </w:p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DDEEF8"/>
                <w:sz w:val="36"/>
                <w:szCs w:val="36"/>
              </w:rPr>
              <w:t>2025 — 2026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4A90C4"/>
              <w:start w:val="single" w:sz="6" w:space="0" w:color="4A90C4"/>
              <w:bottom w:val="single" w:sz="6" w:space="0" w:color="4A90C4"/>
              <w:end w:val="single" w:sz="6" w:space="0" w:color="4A90C4"/>
            </w:tcBorders>
            <w:shd w:fill="F5FAF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 xml:space="preserve">Période : </w:t>
            </w: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>Semestre 1</w:t>
            </w:r>
          </w:p>
          <w:p>
            <w:pPr>
              <w:pStyle w:val="Normal"/>
              <w:spacing w:before="40" w:after="0"/>
              <w:jc w:val="center"/>
              <w:rPr/>
            </w:pPr>
            <w:r>
              <w:rPr>
                <w:rFonts w:eastAsia="Calibri" w:cs="Calibri"/>
                <w:color w:val="888888"/>
                <w:sz w:val="18"/>
                <w:szCs w:val="18"/>
              </w:rPr>
              <w:t>Du 02/09/2025 au 17/10/2025</w:t>
            </w:r>
          </w:p>
        </w:tc>
        <w:tc>
          <w:tcPr>
            <w:tcW w:w="5103" w:type="dxa"/>
            <w:tcBorders/>
            <w:shd w:fill="FFFFFF" w:val="clear"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Appréciation générale</w:t>
            </w:r>
          </w:p>
        </w:tc>
      </w:tr>
    </w:tbl>
    <w:p>
      <w:pPr>
        <w:pStyle w:val="Normal"/>
        <w:spacing w:before="60" w:after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20" w:type="dxa"/>
          <w:start w:w="150" w:type="dxa"/>
          <w:bottom w:w="120" w:type="dxa"/>
          <w:end w:w="15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Communication avec la famille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402"/>
        <w:gridCol w:w="3402"/>
        <w:gridCol w:w="3402"/>
      </w:tblGrid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/ des enseignant(e)s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la direction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responsables légaux</w:t>
            </w:r>
          </w:p>
        </w:tc>
      </w:tr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sz w:val="18"/>
                <w:szCs w:val="18"/>
              </w:rPr>
              <w:t>Pris connaissance le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80" w:after="0"/>
              <w:rPr/>
            </w:pPr>
            <w:r>
              <w:rPr>
                <w:rFonts w:eastAsia="Calibri" w:cs="Calibri"/>
                <w:sz w:val="18"/>
                <w:szCs w:val="18"/>
              </w:rPr>
              <w:t>Signature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Système de notation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2041"/>
        <w:gridCol w:w="2041"/>
        <w:gridCol w:w="2041"/>
        <w:gridCol w:w="2041"/>
        <w:gridCol w:w="2042"/>
      </w:tblGrid>
      <w:tr>
        <w:trPr/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E8E8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0000"/>
                <w:sz w:val="20"/>
                <w:szCs w:val="20"/>
              </w:rPr>
              <w:t>0 – 49%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0000"/>
                <w:sz w:val="16"/>
                <w:szCs w:val="16"/>
              </w:rPr>
              <w:t>Insuffisant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0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4000"/>
                <w:sz w:val="20"/>
                <w:szCs w:val="20"/>
              </w:rPr>
              <w:t>50 – 59%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4000"/>
                <w:sz w:val="16"/>
                <w:szCs w:val="16"/>
              </w:rPr>
              <w:t>Suffisant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8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6000"/>
                <w:sz w:val="20"/>
                <w:szCs w:val="20"/>
              </w:rPr>
              <w:t>60 – 74%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8A6000"/>
                <w:sz w:val="16"/>
                <w:szCs w:val="16"/>
              </w:rPr>
              <w:t>Bien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6E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1A6B30"/>
                <w:sz w:val="20"/>
                <w:szCs w:val="20"/>
              </w:rPr>
              <w:t>75 – 89%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1A6B30"/>
                <w:sz w:val="16"/>
                <w:szCs w:val="16"/>
              </w:rPr>
              <w:t>Très bien</w:t>
            </w:r>
          </w:p>
        </w:tc>
        <w:tc>
          <w:tcPr>
            <w:tcW w:w="2042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0"/>
                <w:szCs w:val="20"/>
              </w:rPr>
              <w:t>90 – 100%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color w:val="2A6496"/>
                <w:sz w:val="16"/>
                <w:szCs w:val="16"/>
              </w:rPr>
              <w:t>Excellent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Évaluation des compétences — 1re et 2e Primaire — P1 / P2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Français — Langue française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Écouter et parler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et comprendre des messages oraux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S'exprimer oralement de façon claire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Participer à des échanges collectifs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Lire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Décoder des mots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des textes courts et en comprendre le sens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Identifier les informations importantes d'un texte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Écrire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Former correctement les lettres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Copier des mots et phrases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Produire de courts écrits avec aide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Grammaire et orthographe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Respecter la majuscule et le point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Accorder le verbe avec le sujet (formes simples)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Distinguer masculin / féminin, singulier / pluriel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Mathématiques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Nombres et opérations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Compter, lire et écrire les nombres jusqu'à 100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Additionner et soustraire en dessous de 20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la notion de multiplication (groupements)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du quotidien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Grandeurs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Comparer des longueurs, masses et capacités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des unités non conventionnelles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l'heure entière et la demi-heure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Solides et figures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Reconnaître les figures géométriques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sur un quadrillage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Classer des objets selon leur forme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6A3A9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Éveil — Initiation scientifique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Sciences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Observer et décrire le monde vivant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Distinguer êtres vivants et non vivants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Explorer les matériaux et leurs propriétés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Sciences humaines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le temps (journée, semaine, saisons)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Connaître son environnement proche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des règles de vie en société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8A1A2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à la philosophie et à la citoyenneté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EPC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Respecter les autres et les règles de classe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Exprimer ses émotions et ses besoins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Découvrir les notions de droits et devoirs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B05A00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artistique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Arts plastiques et musique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Réaliser des productions plastiques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Chanter et écouter de la musique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Explorer différentes formes d'expression artistique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Physique et Sportive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Courir, sauter, lancer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Jouer et coopérer avec les autres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Respecter les règles d'un jeu collectif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user"/>
    <w:qFormat/>
    <w:pPr/>
    <w:rPr>
      <w:color w:val="2E74B5"/>
      <w:sz w:val="32"/>
      <w:szCs w:val="32"/>
    </w:rPr>
  </w:style>
  <w:style w:type="paragraph" w:styleId="Heading2">
    <w:name w:val="heading 2"/>
    <w:basedOn w:val="Titreuser"/>
    <w:qFormat/>
    <w:pPr/>
    <w:rPr>
      <w:color w:val="2E74B5"/>
      <w:sz w:val="26"/>
      <w:szCs w:val="26"/>
    </w:rPr>
  </w:style>
  <w:style w:type="paragraph" w:styleId="Heading3">
    <w:name w:val="heading 3"/>
    <w:basedOn w:val="Titreuser"/>
    <w:qFormat/>
    <w:pPr/>
    <w:rPr>
      <w:color w:val="1F4D78"/>
      <w:sz w:val="24"/>
      <w:szCs w:val="24"/>
    </w:rPr>
  </w:style>
  <w:style w:type="paragraph" w:styleId="Heading4">
    <w:name w:val="heading 4"/>
    <w:basedOn w:val="Titreuser"/>
    <w:qFormat/>
    <w:pPr/>
    <w:rPr>
      <w:i/>
      <w:iCs/>
      <w:color w:val="2E74B5"/>
    </w:rPr>
  </w:style>
  <w:style w:type="paragraph" w:styleId="Heading5">
    <w:name w:val="heading 5"/>
    <w:basedOn w:val="Titreuser"/>
    <w:qFormat/>
    <w:pPr/>
    <w:rPr>
      <w:color w:val="2E74B5"/>
    </w:rPr>
  </w:style>
  <w:style w:type="paragraph" w:styleId="Heading6">
    <w:name w:val="heading 6"/>
    <w:basedOn w:val="Titre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user">
    <w:name w:val="Caractères de note de bas de page (user)"/>
    <w:uiPriority w:val="99"/>
    <w:semiHidden/>
    <w:unhideWhenUsed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user">
    <w:name w:val="Caractères de note de fin (user)"/>
    <w:uiPriority w:val="99"/>
    <w:semiHidden/>
    <w:unhideWhenUsed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itle">
    <w:name w:val="Title"/>
    <w:basedOn w:val="Titre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LibreOffice/25.8.6.2$Linux_X86_64 LibreOffice_project/580$Build-2</Application>
  <AppVersion>15.0000</AppVersion>
  <Pages>3</Pages>
  <Words>375</Words>
  <Characters>2218</Characters>
  <CharactersWithSpaces>2508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2026-04-29T17:06:44Z</dcterms:created>
  <dc:creator>Un-named</dc:creator>
  <dc:description/>
  <dc:language>fr-FR</dc:language>
  <cp:lastModifiedBy/>
  <dcterms:modified xsi:type="dcterms:W3CDTF">2026-04-29T21:14:19Z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